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FFFF"/>
          <w:kern w:val="0"/>
          <w:sz w:val="26"/>
          <w:szCs w:val="26"/>
          <w:shd w:val="clear" w:color="auto" w:fill="00BBEC"/>
        </w:rPr>
        <w:t>精彩不断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中国银行</w:t>
      </w:r>
      <w:r>
        <w:rPr>
          <w:rFonts w:ascii="宋体" w:hAnsi="宋体" w:eastAsia="宋体" w:cs="宋体"/>
          <w:kern w:val="0"/>
          <w:sz w:val="26"/>
          <w:szCs w:val="26"/>
        </w:rPr>
        <w:t>携手山东万达国旅，开启欢乐</w:t>
      </w:r>
      <w:r>
        <w:rPr>
          <w:rFonts w:hint="eastAsia" w:ascii="宋体" w:hAnsi="宋体" w:eastAsia="宋体" w:cs="宋体"/>
          <w:kern w:val="0"/>
          <w:sz w:val="26"/>
          <w:szCs w:val="26"/>
        </w:rPr>
        <w:t>东南亚</w:t>
      </w:r>
      <w:r>
        <w:rPr>
          <w:rFonts w:ascii="宋体" w:hAnsi="宋体" w:eastAsia="宋体" w:cs="宋体"/>
          <w:kern w:val="0"/>
          <w:sz w:val="26"/>
          <w:szCs w:val="26"/>
        </w:rPr>
        <w:t>&amp;</w:t>
      </w:r>
      <w:r>
        <w:rPr>
          <w:rFonts w:hint="eastAsia" w:ascii="宋体" w:hAnsi="宋体" w:eastAsia="宋体" w:cs="宋体"/>
          <w:kern w:val="0"/>
          <w:sz w:val="26"/>
          <w:szCs w:val="26"/>
        </w:rPr>
        <w:t>魅力韩国</w:t>
      </w:r>
      <w:r>
        <w:rPr>
          <w:rFonts w:ascii="宋体" w:hAnsi="宋体" w:eastAsia="宋体" w:cs="宋体"/>
          <w:kern w:val="0"/>
          <w:sz w:val="26"/>
          <w:szCs w:val="26"/>
        </w:rPr>
        <w:t>之行！中国银行员工及持卡客户以下线路均享有大幅优惠：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30"/>
        </w:rPr>
        <w:t>详情咨询：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30"/>
        </w:rPr>
        <w:t>杨经理15275209777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</w:rPr>
        <w:t>宋</w:t>
      </w:r>
      <w:r>
        <w:rPr>
          <w:rFonts w:ascii="宋体" w:hAnsi="宋体" w:eastAsia="宋体" w:cs="宋体"/>
          <w:b/>
          <w:bCs/>
          <w:kern w:val="0"/>
          <w:sz w:val="30"/>
        </w:rPr>
        <w:t>经理17605326182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1" o:spid="_x0000_s1026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微软雅黑" w:hAnsi="微软雅黑" w:eastAsia="微软雅黑" w:cs="宋体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kern w:val="0"/>
          <w:sz w:val="32"/>
          <w:szCs w:val="24"/>
        </w:rPr>
        <w:t>浪漫韩国之旅</w:t>
      </w:r>
    </w:p>
    <w:p>
      <w:pPr>
        <w:widowControl/>
        <w:spacing w:line="318" w:lineRule="atLeast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花样韩国—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“常规”---韩国双船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六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天</w:t>
      </w:r>
    </w:p>
    <w:p>
      <w:pPr>
        <w:widowControl/>
        <w:spacing w:line="260" w:lineRule="exact"/>
        <w:ind w:right="-61" w:rightChars="-29"/>
        <w:jc w:val="center"/>
        <w:rPr>
          <w:rFonts w:ascii="宋体" w:hAnsi="宋体"/>
          <w:color w:val="FF0000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26"/>
          <w:tab w:val="right" w:pos="10060"/>
          <w:tab w:val="clear" w:pos="420"/>
        </w:tabs>
        <w:spacing w:line="360" w:lineRule="exact"/>
        <w:ind w:left="1418" w:right="-55" w:rightChars="-26" w:hanging="1418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交通：乘坐“新金桥5号”星级豪华游轮青岛直达仁川，全程尽享海陆旅游的完美。</w:t>
      </w:r>
    </w:p>
    <w:p>
      <w:pPr>
        <w:numPr>
          <w:ilvl w:val="0"/>
          <w:numId w:val="1"/>
        </w:numPr>
        <w:tabs>
          <w:tab w:val="right" w:pos="10060"/>
        </w:tabs>
        <w:spacing w:line="360" w:lineRule="exact"/>
        <w:ind w:left="1418" w:right="-55" w:rightChars="-26" w:hanging="1418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>住宿：三晚首尔市区酒店，方便购物逛街，体验地道韩国市井生活。</w:t>
      </w:r>
    </w:p>
    <w:p>
      <w:pPr>
        <w:numPr>
          <w:ilvl w:val="0"/>
          <w:numId w:val="1"/>
        </w:numPr>
        <w:tabs>
          <w:tab w:val="left" w:pos="426"/>
          <w:tab w:val="right" w:pos="10060"/>
          <w:tab w:val="clear" w:pos="420"/>
        </w:tabs>
        <w:spacing w:line="360" w:lineRule="exact"/>
        <w:ind w:left="1418" w:right="-55" w:rightChars="-26" w:hanging="1418"/>
        <w:rPr>
          <w:rFonts w:ascii="微软雅黑" w:hAnsi="微软雅黑" w:eastAsia="微软雅黑" w:cs="宋体"/>
          <w:b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膳食</w:t>
      </w:r>
      <w:r>
        <w:rPr>
          <w:rFonts w:hint="eastAsia" w:ascii="微软雅黑" w:hAnsi="微软雅黑" w:eastAsia="微软雅黑" w:cs="宋体"/>
          <w:b/>
          <w:sz w:val="24"/>
          <w:szCs w:val="24"/>
        </w:rPr>
        <w:t>：</w: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t>特色风味餐韩国人参炖鸡、正宗韩国烤肉、韩式海鲜火锅、石锅拌饭……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购物：明洞商业街自由购物，国</w:t>
      </w: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际免税店感受风尚韩国。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自游：特别安排一整天自由活动，畅快自由行。</w:t>
      </w:r>
    </w:p>
    <w:p>
      <w:pPr>
        <w:numPr>
          <w:ilvl w:val="0"/>
          <w:numId w:val="1"/>
        </w:numPr>
        <w:spacing w:line="360" w:lineRule="exact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赠送：世界最大室内游乐场—乐天世界游乐场！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10月2日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1480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1680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微软雅黑" w:hAnsi="微软雅黑" w:eastAsia="微软雅黑" w:cs="宋体"/>
          <w:kern w:val="0"/>
          <w:sz w:val="32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" o:spid="_x0000_s1027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花样韩国-首尔济州四飞五日经典团【经典系列】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住宿安排：全程韩国观光公社指定旅游团队市区接待酒店，让您在旅途中更舒逸。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景点安排：景福宫、青瓦台等展现韩国人文特色；免税店，风尚韩国，尽在把握。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hint="eastAsia"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惊喜赠送：乐天世界、泰迪熊博物馆、紫菜博物馆+韩服摄影！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10月14、21、28日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2180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2280</w:t>
            </w:r>
          </w:p>
        </w:tc>
      </w:tr>
    </w:tbl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3" o:spid="_x0000_s1028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花样韩国-首尔济州四飞五日品质游【品质系列】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全程只进3个购物店，畅快游韩国！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 xml:space="preserve">购物安排：首尔安排明洞自由购物，魅力之都收获动感时尚，游览韩国电影拍摄景地，探索韩国影视文化。            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行程特色：特别赠送乐天世界通票/韩流歌舞表演/信不信由你博物馆/ 3D影城博物馆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韩餐大全：安排风味特色餐（人参鸡/韩式烤肉/火锅/拌饭）旅游兼顾美食，全方位了解韩国！</w:t>
      </w:r>
    </w:p>
    <w:p>
      <w:pPr>
        <w:widowControl/>
        <w:numPr>
          <w:ilvl w:val="0"/>
          <w:numId w:val="2"/>
        </w:numPr>
        <w:spacing w:line="318" w:lineRule="atLeast"/>
        <w:ind w:left="0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酒店升级：首尔市区四花酒店，让旅游不再走马观花！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tabs>
                <w:tab w:val="center" w:pos="1876"/>
                <w:tab w:val="right" w:pos="3753"/>
              </w:tabs>
              <w:jc w:val="left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ascii="宋体"/>
                <w:b/>
                <w:color w:val="FF0000"/>
                <w:sz w:val="28"/>
                <w:szCs w:val="28"/>
              </w:rPr>
              <w:tab/>
            </w: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  <w:r>
              <w:rPr>
                <w:rFonts w:ascii="宋体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9月27日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3180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3380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9月29、30日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3580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3780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10月1、2、3日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4080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4280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10月5、6、7日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3180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3380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10月13、14、20、21、27、28日</w:t>
            </w:r>
          </w:p>
        </w:tc>
        <w:tc>
          <w:tcPr>
            <w:tcW w:w="2127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2580</w:t>
            </w:r>
          </w:p>
        </w:tc>
        <w:tc>
          <w:tcPr>
            <w:tcW w:w="2268" w:type="dxa"/>
            <w:vAlign w:val="center"/>
          </w:tcPr>
          <w:p>
            <w:pPr>
              <w:ind w:firstLine="118" w:firstLineChars="49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2680</w:t>
            </w:r>
          </w:p>
        </w:tc>
      </w:tr>
    </w:tbl>
    <w:p>
      <w:pPr>
        <w:widowControl/>
        <w:spacing w:line="318" w:lineRule="atLeast"/>
        <w:jc w:val="left"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4" o:spid="_x0000_s1029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花样韩国-首尔一地双飞五日游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青岛起止，专业领队，悉心照料全程旅行！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美食：高丽人参鸡、韩式烧烤、韩式火锅…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特色景点：海苔博物馆、南山塔、景福宫。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全程首尔市区酒店住宿，方便您购物逛街。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 xml:space="preserve"> 2天自由活动，畅快游韩国。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9月29、30日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3080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3280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3280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3480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10月4、6日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2880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3080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10月8、15、22、29日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2080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2180</w:t>
            </w:r>
          </w:p>
        </w:tc>
      </w:tr>
    </w:tbl>
    <w:p>
      <w:pPr>
        <w:widowControl/>
        <w:spacing w:line="299" w:lineRule="atLeast"/>
        <w:jc w:val="left"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5" o:spid="_x0000_s1030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花样韩国-首尔一地双飞三日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 xml:space="preserve">青岛起止，团队旅游签证，专业领队带队。往返国际段机票，国航航班舒适旅行。 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两晚市区酒店住宿。购物方便。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两大免税店尽情购物！剩余时间完全自由活动。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特别赠送：乱打秀或涂鸦秀</w:t>
      </w:r>
      <w:r>
        <w:rPr>
          <w:rFonts w:ascii="微软雅黑" w:hAnsi="微软雅黑" w:eastAsia="微软雅黑" w:cs="宋体"/>
          <w:kern w:val="0"/>
          <w:sz w:val="26"/>
          <w:szCs w:val="26"/>
        </w:rPr>
        <w:t>+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无线</w:t>
      </w:r>
      <w:r>
        <w:rPr>
          <w:rFonts w:ascii="微软雅黑" w:hAnsi="微软雅黑" w:eastAsia="微软雅黑" w:cs="宋体"/>
          <w:kern w:val="0"/>
          <w:sz w:val="26"/>
          <w:szCs w:val="26"/>
        </w:rPr>
        <w:t>WIFI+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韩国自由行攻略！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9月25日10月16、23、30日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2380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2480</w:t>
            </w:r>
          </w:p>
        </w:tc>
      </w:tr>
    </w:tbl>
    <w:p>
      <w:pPr>
        <w:widowControl/>
        <w:spacing w:line="299" w:lineRule="atLeast"/>
        <w:jc w:val="left"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6" o:spid="_x0000_s1031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spacing w:line="299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18" w:lineRule="atLeast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花样韩国-韩国双船双飞六日游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★赠送乐天世界、紫菜博物馆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★韩潮来袭，韩国明洞购物、乐天免税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10月2日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2180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FF"/>
                <w:sz w:val="24"/>
                <w:szCs w:val="24"/>
              </w:rPr>
              <w:t>2380</w:t>
            </w:r>
          </w:p>
        </w:tc>
      </w:tr>
    </w:tbl>
    <w:p>
      <w:pPr>
        <w:widowControl/>
        <w:jc w:val="center"/>
        <w:rPr>
          <w:rFonts w:ascii="微软雅黑" w:hAnsi="微软雅黑" w:eastAsia="微软雅黑" w:cs="宋体"/>
          <w:kern w:val="0"/>
          <w:sz w:val="32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7" o:spid="_x0000_s1032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日本本州温泉美食双飞6日品质游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【行程】特别安排观赏富士山五合目风景；大阪城公园欣赏日本古都美景，世界文化遗产一休哥修行的寺庙金阁寺古刹；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【美食】日式定食、日式小火锅、中华料理唇齿留香••••••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【住宿】全程舒适双标间酒店（旺季没有双人间，将会自动升级成单人间或大床房）</w:t>
      </w:r>
      <w:r>
        <w:rPr>
          <w:rFonts w:ascii="微软雅黑" w:hAnsi="微软雅黑" w:eastAsia="微软雅黑" w:cs="宋体"/>
          <w:kern w:val="0"/>
          <w:sz w:val="26"/>
          <w:szCs w:val="26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特别安排一晚日式温泉酒店（2-4人间），洗去身心的疲惫；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【购物】</w:t>
      </w:r>
      <w:r>
        <w:rPr>
          <w:rFonts w:ascii="微软雅黑" w:hAnsi="微软雅黑" w:eastAsia="微软雅黑" w:cs="宋体"/>
          <w:kern w:val="0"/>
          <w:sz w:val="26"/>
          <w:szCs w:val="26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趁着日元连续贬值，日本物价还没上涨，购物就是省钱；精心安排前往潮人地标各地购物血拼热点+大阪心斋桥+东京银座+奥特莱斯！</w:t>
      </w:r>
    </w:p>
    <w:p>
      <w:pPr>
        <w:widowControl/>
        <w:spacing w:line="299" w:lineRule="atLeast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★全程无自费，保证品质！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9月28日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4499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4699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9月30日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6799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6999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10月5日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4099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4299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10月7、12、14日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3799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3999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10月19、21、日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4099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4299</w:t>
            </w:r>
          </w:p>
        </w:tc>
      </w:tr>
    </w:tbl>
    <w:p>
      <w:pPr>
        <w:widowControl/>
        <w:spacing w:line="299" w:lineRule="atLeast"/>
        <w:jc w:val="left"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8" o:spid="_x0000_s1033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textAlignment w:val="baseline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日本本州温泉美食双飞6日赏枫游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【行程】【河口湖红叶回廊】几百株不同品种的枫树交错成荫，秋日的红叶在秋雨的滋润下异常的艳丽迷人，艺妓回忆录拍摄现场地【伏见稻荷大社】千本鸟居，追踪艺妓的足迹；</w:t>
      </w:r>
    </w:p>
    <w:p>
      <w:pPr>
        <w:spacing w:line="240" w:lineRule="exac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【住宿】全程舒适双标间酒店（旺季没有双人间，将会自动升级成单人间或大床房）</w:t>
      </w:r>
      <w:r>
        <w:rPr>
          <w:rFonts w:ascii="微软雅黑" w:hAnsi="微软雅黑" w:eastAsia="微软雅黑" w:cs="宋体"/>
          <w:kern w:val="0"/>
          <w:sz w:val="26"/>
          <w:szCs w:val="26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特别安排一晚日式温泉酒店（2-4人间），洗去身心的疲惫；</w:t>
      </w:r>
    </w:p>
    <w:p>
      <w:pPr>
        <w:widowControl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★全程无自费，保证品质！</w:t>
      </w:r>
    </w:p>
    <w:p>
      <w:pPr>
        <w:widowControl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10月26、28日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4099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4299</w:t>
            </w:r>
          </w:p>
        </w:tc>
      </w:tr>
    </w:tbl>
    <w:p>
      <w:pPr>
        <w:widowControl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9" o:spid="_x0000_s1034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textAlignment w:val="baseline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*浓情关西，古韵京都*双飞5日深度游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★全程舒适3星酒店双人间（旺季自动升级单人间或大床房），一晚日式温泉酒店（2-4人间），感受日式温泉文化；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★4整天游览东大寺、清水寺、神鹿公园、名古屋电视塔、摊酒造、大阪城公园、心斋桥、道顿崛等；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★风味餐：日式烤肉、特色定食唇齿留香；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</w:t>
      </w:r>
      <w:r>
        <w:rPr>
          <w:rFonts w:ascii="微软雅黑" w:hAnsi="微软雅黑" w:eastAsia="微软雅黑" w:cs="宋体"/>
          <w:kern w:val="0"/>
          <w:sz w:val="26"/>
          <w:szCs w:val="26"/>
        </w:rPr>
        <w:t>趁着日元连续贬值，日本物价还没上涨，购物就是省钱；精心安排前往潮人地标各地购物血拼热点+大阪心斋桥+奥特莱斯！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9月26日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 w:line="300" w:lineRule="exact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3199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 w:line="300" w:lineRule="exact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3399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10月3日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 w:line="300" w:lineRule="exact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4099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 w:line="300" w:lineRule="exact"/>
              <w:ind w:leftChars="-22" w:hanging="46" w:hangingChars="22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4299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10月10日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2799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2999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10月17、24、31日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2999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3199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10" o:spid="_x0000_s1035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大阪自由行5天4晚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★日本个人旅游签证。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★春秋航空往返机票。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 xml:space="preserve">★大阪酒店4晚住宿（不含早） 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A.Hearton Hotel Minami Senba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B.Osaka Castle Hotel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C.新大阪酒店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每周六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4799元起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4999元起</w:t>
            </w:r>
          </w:p>
        </w:tc>
      </w:tr>
    </w:tbl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1" o:spid="_x0000_s1036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日本本州双飞六日游自组团【山航系列】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★全程当地3-4星酒店，温馨舒适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★独享温泉酒店，享受地道日式温泉“泡汤的乐趣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★特赠：皇居二重桥+富士山五合目+忍野八海+银座商业街+道顿崛美食街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★特色美餐：日本料理、日本特色餐让您享受非一般的美食之旅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★古都之旅：世界文化遗产热田神宫、大阪城、富士山，近距离感受日本文化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10月3日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7280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7480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10月4日</w:t>
            </w:r>
          </w:p>
        </w:tc>
        <w:tc>
          <w:tcPr>
            <w:tcW w:w="2127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7080</w:t>
            </w:r>
          </w:p>
        </w:tc>
        <w:tc>
          <w:tcPr>
            <w:tcW w:w="2268" w:type="dxa"/>
            <w:vAlign w:val="center"/>
          </w:tcPr>
          <w:p>
            <w:pPr>
              <w:spacing w:before="74" w:beforeLines="24"/>
              <w:ind w:right="-71" w:rightChars="-34"/>
              <w:jc w:val="center"/>
              <w:textAlignment w:val="baseline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7280</w:t>
            </w:r>
          </w:p>
        </w:tc>
      </w:tr>
    </w:tbl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2" o:spid="_x0000_s1037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tabs>
          <w:tab w:val="left" w:pos="7797"/>
        </w:tabs>
        <w:spacing w:line="400" w:lineRule="exact"/>
        <w:ind w:left="18" w:leftChars="-59" w:right="-90" w:rightChars="-43" w:hanging="142" w:hangingChars="59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日本本州豪华6日 当地4-5星酒店【高端系列】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独家推出：东京住宿指定银座或新宿附近，名古屋指定荣商业街附近，感受轻奢华的魅力！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独家推出：1500日币餐标每餐，感受日式料理的精致！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烧津鱼市看当地人的厨房，近距离感受饮食文化！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F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购物之旅：木更津奥特莱斯，日币狂跌，便捷退税，惊人折扣，在这里给全家人买个遍！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9月27日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7280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7480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9月28日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7580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7780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10月11、12、18、19、25、26日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6580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6780</w:t>
            </w:r>
          </w:p>
        </w:tc>
      </w:tr>
    </w:tbl>
    <w:p>
      <w:pPr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3" o:spid="_x0000_s1038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tabs>
          <w:tab w:val="left" w:pos="7797"/>
        </w:tabs>
        <w:spacing w:line="400" w:lineRule="exact"/>
        <w:ind w:left="18" w:leftChars="-59" w:right="-90" w:rightChars="-43" w:hanging="142" w:hangingChars="59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日本本州6日 当地4-5星酒店【中端系列】</w:t>
      </w:r>
    </w:p>
    <w:p>
      <w:pPr>
        <w:widowControl/>
        <w:rPr>
          <w:rFonts w:ascii="仿宋" w:hAnsi="仿宋" w:eastAsia="仿宋" w:cs="仿宋"/>
          <w:sz w:val="18"/>
          <w:szCs w:val="18"/>
        </w:rPr>
      </w:pP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世界遗产富士山、伊豆半岛，自然美景让人迷；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静冈采茶品茶尝茶点、烧津鱼市看当地人的厨房，近距离感受茶文化和饮食文化！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全程日式料理，更独家推出鱼子海胆饭！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F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木更津奥特莱斯，日币狂跌，便捷退税，惊人折扣，在这里给全家人买个遍！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F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畅游迪士尼或木更津奥特莱斯购物，各取所需；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9月26日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6280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6480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9月27日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6480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6680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9月28日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6880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7080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9月29日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7480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7680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10月3日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7280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7480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10月4、5日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6480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6680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10月6、7日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5980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6180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10月8-31日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5680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5880</w:t>
            </w:r>
          </w:p>
        </w:tc>
      </w:tr>
    </w:tbl>
    <w:p>
      <w:pPr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</w:p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4" o:spid="_x0000_s1039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ind w:left="-15" w:leftChars="-7" w:right="-36" w:rightChars="-17" w:firstLine="17" w:firstLineChars="7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本州+北海道8日【北海道系列】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独家推出：一次旅行，北海道、本州特色景点一网打尽！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F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独家推出：美瑛青池，摄影师的天堂，美的让人窒息！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洞爷湖、箱根两晚温泉酒店，体验精致日式生活！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独家推出：日本观光百选圣地-日本平，赠送长达1065米的空中缆车，尽揽自然之美！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烧津鱼市看当地人的厨房，近距离感受饮食文化！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9月27日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12500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12800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10月1日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13500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13800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10月4日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12500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12800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10月5日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11500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11800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10月7日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11000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11300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10月14、21、28日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10500</w:t>
            </w:r>
          </w:p>
        </w:tc>
        <w:tc>
          <w:tcPr>
            <w:tcW w:w="2268" w:type="dxa"/>
            <w:vAlign w:val="top"/>
          </w:tcPr>
          <w:p>
            <w:pPr>
              <w:spacing w:line="360" w:lineRule="exact"/>
              <w:ind w:left="20" w:leftChars="-64" w:right="-128" w:rightChars="-61" w:hanging="154" w:hangingChars="73"/>
              <w:jc w:val="center"/>
              <w:textAlignment w:val="baseline"/>
              <w:rPr>
                <w:rFonts w:ascii="黑体" w:hAnsi="黑体" w:eastAsia="黑体" w:cs="黑体"/>
                <w:b/>
                <w:color w:val="0000FF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FF"/>
                <w:kern w:val="0"/>
                <w:szCs w:val="21"/>
              </w:rPr>
              <w:t>10800</w:t>
            </w:r>
          </w:p>
        </w:tc>
      </w:tr>
    </w:tbl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5" o:spid="_x0000_s1040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ind w:left="-2" w:right="-90" w:rightChars="-43" w:firstLine="2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</w:p>
    <w:p>
      <w:pPr>
        <w:ind w:left="-2" w:right="-90" w:rightChars="-43" w:firstLine="2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本州轻奢华全景6日【6—8人精致小团】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全程无购物，轻松畅游本州！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行程自选：根据客人需求自由组合行程，更显舒适自由！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指定用车：安排海狮（10-14座）或者丰田阿尔法（7-8座），安全方便！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餐标自选：导游推荐，客人指定，选择更灵活！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酒店自选：东京住宿指定银座或新宿附近，名古屋指定荣商业街附近，感受轻奢华的魅力！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天天发团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ascii="黑体" w:hAnsi="黑体" w:eastAsia="黑体"/>
                <w:b/>
                <w:color w:val="0000FF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10080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FF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szCs w:val="21"/>
              </w:rPr>
              <w:t>10380</w:t>
            </w:r>
          </w:p>
        </w:tc>
      </w:tr>
    </w:tbl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6" o:spid="_x0000_s1041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jc w:val="center"/>
        <w:rPr>
          <w:rStyle w:val="17"/>
          <w:rFonts w:ascii="华文彩云" w:hAnsi="华文彩云" w:eastAsia="华文彩云" w:cs="华文彩云"/>
          <w:b/>
          <w:bCs/>
          <w:shadow/>
          <w:color w:val="FF00FF"/>
          <w:sz w:val="32"/>
          <w:szCs w:val="32"/>
        </w:rPr>
      </w:pPr>
    </w:p>
    <w:p>
      <w:pPr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越南越美（越南岘港专刊）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岘港，被美国国家地理杂志评为“人生必到的50个地方”之一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【山茶半岛】、【海云岭】、【会安古城】、【美溪沙滩】、</w:t>
      </w:r>
    </w:p>
    <w:p>
      <w:pPr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sym w:font="Wingdings 2" w:char="00EA"/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自由行包含当地四星、五星、国际五星不同标准酒店+接送机</w:t>
      </w:r>
    </w:p>
    <w:tbl>
      <w:tblPr>
        <w:tblStyle w:val="9"/>
        <w:tblW w:w="8364" w:type="dxa"/>
        <w:jc w:val="center"/>
        <w:tblBorders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  <w:insideH w:val="single" w:color="548DD4" w:sz="6" w:space="0"/>
          <w:insideV w:val="single" w:color="548DD4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3969"/>
        <w:gridCol w:w="2127"/>
        <w:gridCol w:w="2268"/>
      </w:tblGrid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969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出团日期</w:t>
            </w:r>
          </w:p>
        </w:tc>
        <w:tc>
          <w:tcPr>
            <w:tcW w:w="2127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中行特惠价</w:t>
            </w:r>
          </w:p>
        </w:tc>
        <w:tc>
          <w:tcPr>
            <w:tcW w:w="2268" w:type="dxa"/>
            <w:shd w:val="clear" w:color="auto" w:fill="B8CCE4"/>
            <w:vAlign w:val="top"/>
          </w:tcPr>
          <w:p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/>
                <w:b/>
                <w:color w:val="FF0000"/>
                <w:sz w:val="28"/>
                <w:szCs w:val="28"/>
              </w:rPr>
              <w:t>直客价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ascii="新宋体" w:hAnsi="新宋体" w:eastAsia="新宋体" w:cs="经典特黑简"/>
                <w:b/>
                <w:szCs w:val="21"/>
              </w:rPr>
            </w:pPr>
            <w:r>
              <w:rPr>
                <w:rFonts w:hint="eastAsia" w:ascii="新宋体" w:hAnsi="新宋体" w:eastAsia="新宋体" w:cs="经典特黑简"/>
                <w:b/>
                <w:szCs w:val="21"/>
              </w:rPr>
              <w:t>9月24日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17"/>
                <w:rFonts w:ascii="宋体" w:hAnsi="宋体" w:eastAsia="宋体" w:cs="宋体"/>
                <w:b/>
                <w:bCs/>
                <w:shadow/>
                <w:color w:val="FF000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b/>
                <w:bCs/>
                <w:shadow/>
                <w:color w:val="FF0000"/>
                <w:sz w:val="24"/>
              </w:rPr>
              <w:t>3680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Style w:val="17"/>
                <w:rFonts w:ascii="宋体" w:hAnsi="宋体" w:eastAsia="宋体" w:cs="宋体"/>
                <w:b/>
                <w:bCs/>
                <w:shadow/>
                <w:color w:val="FF000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b/>
                <w:bCs/>
                <w:shadow/>
                <w:color w:val="FF0000"/>
                <w:sz w:val="24"/>
              </w:rPr>
              <w:t>3880</w:t>
            </w:r>
          </w:p>
        </w:tc>
      </w:tr>
      <w:tr>
        <w:tblPrEx>
          <w:tblBorders>
            <w:top w:val="single" w:color="548DD4" w:sz="6" w:space="0"/>
            <w:left w:val="single" w:color="548DD4" w:sz="6" w:space="0"/>
            <w:bottom w:val="single" w:color="548DD4" w:sz="6" w:space="0"/>
            <w:right w:val="single" w:color="548DD4" w:sz="6" w:space="0"/>
            <w:insideH w:val="single" w:color="548DD4" w:sz="6" w:space="0"/>
            <w:insideV w:val="single" w:color="548DD4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vAlign w:val="center"/>
          </w:tcPr>
          <w:p>
            <w:pPr>
              <w:jc w:val="left"/>
              <w:rPr>
                <w:rFonts w:ascii="新宋体" w:hAnsi="新宋体" w:eastAsia="新宋体" w:cs="经典特黑简"/>
                <w:b/>
                <w:szCs w:val="21"/>
              </w:rPr>
            </w:pPr>
            <w:r>
              <w:rPr>
                <w:rFonts w:hint="eastAsia" w:ascii="新宋体" w:hAnsi="新宋体" w:eastAsia="新宋体" w:cs="经典特黑简"/>
                <w:b/>
                <w:szCs w:val="21"/>
              </w:rPr>
              <w:t>9月27日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17"/>
                <w:rFonts w:ascii="宋体" w:hAnsi="宋体" w:eastAsia="宋体" w:cs="宋体"/>
                <w:b/>
                <w:bCs/>
                <w:shadow/>
                <w:color w:val="FF000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b/>
                <w:bCs/>
                <w:shadow/>
                <w:color w:val="FF0000"/>
                <w:sz w:val="24"/>
              </w:rPr>
              <w:t>3980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Style w:val="17"/>
                <w:rFonts w:ascii="宋体" w:hAnsi="宋体" w:eastAsia="宋体" w:cs="宋体"/>
                <w:b/>
                <w:bCs/>
                <w:shadow/>
                <w:color w:val="FF0000"/>
                <w:sz w:val="24"/>
              </w:rPr>
            </w:pPr>
            <w:r>
              <w:rPr>
                <w:rStyle w:val="17"/>
                <w:rFonts w:hint="eastAsia" w:ascii="宋体" w:hAnsi="宋体" w:eastAsia="宋体" w:cs="宋体"/>
                <w:b/>
                <w:bCs/>
                <w:shadow/>
                <w:color w:val="FF0000"/>
                <w:sz w:val="24"/>
              </w:rPr>
              <w:t>4180</w:t>
            </w:r>
          </w:p>
        </w:tc>
      </w:tr>
    </w:tbl>
    <w:p>
      <w:pP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</w:p>
    <w:p>
      <w:pPr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  <w:lang w:val="en-US" w:eastAsia="zh-CN" w:bidi="ar-SA"/>
        </w:rPr>
        <w:pict>
          <v:rect id="Rectangle 17" o:spid="_x0000_s1042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游普吉送曼谷7日游</w: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  <w:szCs w:val="22"/>
          <w:lang w:val="en-US" w:eastAsia="zh-CN" w:bidi="ar-SA"/>
        </w:rPr>
        <w:pict>
          <v:shape id="图片 28" o:spid="_x0000_s1043" type="#_x0000_t75" style="height:517.75pt;width:366.05pt;rotation:0f;" o:ole="f" fillcolor="#FFFFFF" filled="f" o:preferrelative="t" stroked="f" coordorigin="0,0" coordsize="21600,21600">
            <v:fill on="f" color2="#FFFFFF" focus="0%"/>
            <v:imagedata gain="65536f" blacklevel="0f" gamma="0" o:title="图片7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</w:rPr>
        <w:t>团期：10.06</w:t>
      </w:r>
    </w:p>
    <w:p>
      <w:pPr>
        <w:widowControl/>
        <w:spacing w:before="94" w:after="94" w:line="449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</w:rPr>
        <w:t>原价：5880元    中行特惠价：5680元</w:t>
      </w:r>
    </w:p>
    <w:p>
      <w:pPr>
        <w:widowControl/>
        <w:rPr>
          <w:rFonts w:ascii="微软雅黑" w:hAnsi="微软雅黑" w:eastAsia="微软雅黑" w:cs="宋体"/>
          <w:b/>
          <w:bCs/>
          <w:color w:val="333333"/>
          <w:kern w:val="0"/>
          <w:sz w:val="3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18" o:spid="_x0000_s1044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</w:p>
    <w:p>
      <w:pPr>
        <w:widowControl/>
        <w:jc w:val="center"/>
        <w:rPr>
          <w:rFonts w:ascii="微软雅黑" w:hAnsi="微软雅黑" w:eastAsia="微软雅黑" w:cs="宋体"/>
          <w:b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新加坡+巴厘岛5晚7天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1：独家团期 专业领队全程陪伴。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2：独家赠送</w:t>
      </w:r>
      <w:r>
        <w:rPr>
          <w:rFonts w:ascii="微软雅黑" w:hAnsi="微软雅黑" w:eastAsia="微软雅黑" w:cs="宋体"/>
          <w:kern w:val="0"/>
          <w:sz w:val="26"/>
          <w:szCs w:val="26"/>
        </w:rPr>
        <w:t>—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蓝天俱乐部无边悬崖泳池+玻璃教堂+纯白沙滩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3：特别赠送</w:t>
      </w:r>
      <w:r>
        <w:rPr>
          <w:rFonts w:ascii="微软雅黑" w:hAnsi="微软雅黑" w:eastAsia="微软雅黑" w:cs="宋体"/>
          <w:kern w:val="0"/>
          <w:sz w:val="26"/>
          <w:szCs w:val="26"/>
        </w:rPr>
        <w:t>—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印尼精油SPA，南湾玻璃底船&amp;海龟岛，每天车上供应矿泉水！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4：饕餮美食—金巴兰海滩美景海鲜餐，42道印尼皇室料理/中式料理,乌布脏鸭餐！</w:t>
      </w:r>
    </w:p>
    <w:p>
      <w:pPr>
        <w:widowControl/>
        <w:spacing w:before="94" w:after="94"/>
        <w:jc w:val="left"/>
        <w:rPr>
          <w:rFonts w:hint="eastAsia"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5：独家安排</w:t>
      </w:r>
      <w:r>
        <w:rPr>
          <w:rFonts w:ascii="微软雅黑" w:hAnsi="微软雅黑" w:eastAsia="微软雅黑" w:cs="宋体"/>
          <w:kern w:val="0"/>
          <w:sz w:val="26"/>
          <w:szCs w:val="26"/>
        </w:rPr>
        <w:t>—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升级两晚巴厘岛豪华当地五星酒店+两晚泳池别墅酒店</w:t>
      </w:r>
    </w:p>
    <w:p>
      <w:pPr>
        <w:widowControl/>
        <w:spacing w:before="94" w:after="94" w:line="449" w:lineRule="atLeast"/>
        <w:jc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</w:rPr>
        <w:t>团期：9月30日10月4、7、14、21日</w:t>
      </w:r>
    </w:p>
    <w:p>
      <w:pPr>
        <w:widowControl/>
        <w:spacing w:before="94" w:after="94" w:line="449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</w:rPr>
        <w:t>原价：5980元起    中行特惠价：5780元起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19" o:spid="_x0000_s1045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新加坡+普吉岛6晚8天</w:t>
      </w:r>
    </w:p>
    <w:p>
      <w:pPr>
        <w:widowControl/>
        <w:spacing w:before="94" w:after="9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★快艇pp岛/小pp环岛/情人沙滩/燕窝洞</w:t>
      </w:r>
    </w:p>
    <w:p>
      <w:pPr>
        <w:widowControl/>
        <w:spacing w:before="94" w:after="9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★亲临观赏经千万年海水冲击形成的各种岩洞和钟乳石洞</w:t>
      </w:r>
    </w:p>
    <w:p>
      <w:pPr>
        <w:widowControl/>
        <w:spacing w:before="94" w:after="9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★享受日光浴、游泳、浮潜看热带鱼</w:t>
      </w:r>
    </w:p>
    <w:p>
      <w:pPr>
        <w:widowControl/>
        <w:spacing w:before="94" w:after="9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★体验正宗的泰式按摩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94" w:after="94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团期：9月30日10月7日</w:t>
      </w:r>
    </w:p>
    <w:p>
      <w:pPr>
        <w:widowControl/>
        <w:spacing w:before="94" w:after="94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原价：6180元起  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0"/>
        </w:rPr>
        <w:t>5980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元起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0" o:spid="_x0000_s1046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ind w:left="-424" w:leftChars="-202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泰新马10日</w:t>
      </w:r>
    </w:p>
    <w:p>
      <w:pPr>
        <w:spacing w:line="240" w:lineRule="atLeast"/>
        <w:rPr>
          <w:rFonts w:ascii="幼圆" w:hAnsi="楷体_GB2312" w:eastAsia="幼圆" w:cs="楷体_GB2312"/>
          <w:b/>
          <w:color w:val="00B0F0"/>
          <w:sz w:val="28"/>
          <w:szCs w:val="28"/>
        </w:rPr>
      </w:pPr>
    </w:p>
    <w:p>
      <w:pPr>
        <w:spacing w:line="240" w:lineRule="atLeast"/>
        <w:rPr>
          <w:rFonts w:ascii="幼圆" w:hAnsi="楷体_GB2312" w:eastAsia="幼圆" w:cs="楷体_GB2312"/>
          <w:b/>
          <w:color w:val="00B0F0"/>
          <w:sz w:val="28"/>
          <w:szCs w:val="28"/>
        </w:rPr>
      </w:pPr>
      <w:r>
        <w:rPr>
          <w:rFonts w:hint="eastAsia" w:ascii="幼圆" w:hAnsi="楷体_GB2312" w:eastAsia="幼圆" w:cs="楷体_GB2312"/>
          <w:b/>
          <w:color w:val="00B0F0"/>
          <w:sz w:val="28"/>
          <w:szCs w:val="28"/>
        </w:rPr>
        <w:t>行程特色</w:t>
      </w:r>
    </w:p>
    <w:p>
      <w:pPr>
        <w:spacing w:line="280" w:lineRule="exact"/>
        <w:rPr>
          <w:rFonts w:ascii="幼圆" w:hAnsi="楷体_GB2312" w:eastAsia="幼圆" w:cs="楷体_GB2312"/>
          <w:b/>
          <w:color w:val="0000FF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浪漫双岛:</w:t>
      </w:r>
      <w:r>
        <w:rPr>
          <w:rFonts w:hint="eastAsia" w:ascii="幼圆" w:hAnsi="楷体_GB2312" w:eastAsia="幼圆" w:cs="楷体_GB2312"/>
          <w:b/>
          <w:color w:val="0000FF"/>
          <w:sz w:val="24"/>
          <w:szCs w:val="24"/>
        </w:rPr>
        <w:t xml:space="preserve"> 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爱琴岛+翡翠岛！碧蓝海水，双岛同游，远离城市喧嚣，体验纯净自然！</w:t>
      </w:r>
    </w:p>
    <w:p>
      <w:pPr>
        <w:widowControl/>
        <w:shd w:val="clear" w:color="auto" w:fill="FFFFFF"/>
        <w:spacing w:line="280" w:lineRule="exact"/>
        <w:jc w:val="left"/>
        <w:rPr>
          <w:rFonts w:ascii="幼圆" w:hAnsi="楷体_GB2312" w:eastAsia="幼圆" w:cs="楷体_GB2312"/>
          <w:b/>
          <w:color w:val="00B0F0"/>
          <w:szCs w:val="21"/>
        </w:rPr>
      </w:pPr>
      <w:r>
        <w:rPr>
          <w:rFonts w:ascii="幼圆" w:hAnsi="楷体_GB2312" w:eastAsia="幼圆" w:cs="楷体_GB2312"/>
          <w:b/>
          <w:color w:val="00B0F0"/>
          <w:szCs w:val="21"/>
        </w:rPr>
        <w:t>爱琴岛</w:t>
      </w:r>
      <w:r>
        <w:rPr>
          <w:rFonts w:ascii="幼圆" w:hAnsi="楷体_GB2312" w:eastAsia="幼圆" w:cs="楷体_GB2312"/>
          <w:b/>
          <w:color w:val="7030A0"/>
          <w:szCs w:val="21"/>
        </w:rPr>
        <w:t>是泰国新近开放的原皇家海岛。爱琴岛景区长达1500公尺，细沙长滩湛蓝海水、蔚蓝天空新月海湾，彷佛一条白皙象牙；横卧在海沫拍岸的滩边。</w:t>
      </w:r>
    </w:p>
    <w:p>
      <w:pPr>
        <w:spacing w:line="240" w:lineRule="atLeast"/>
        <w:rPr>
          <w:rFonts w:ascii="幼圆" w:hAnsi="楷体_GB2312" w:eastAsia="幼圆" w:cs="楷体_GB2312"/>
          <w:b/>
          <w:color w:val="00B0F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经典双船:</w:t>
      </w:r>
      <w:r>
        <w:rPr>
          <w:rFonts w:hint="eastAsia" w:ascii="幼圆" w:hAnsi="楷体_GB2312" w:eastAsia="幼圆" w:cs="楷体_GB2312"/>
          <w:b/>
          <w:color w:val="0000FF"/>
          <w:sz w:val="24"/>
          <w:szCs w:val="24"/>
        </w:rPr>
        <w:t xml:space="preserve"> 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大城公主号，夜游大城河,欢歌卡拉OK,快乐古城游！</w:t>
      </w:r>
    </w:p>
    <w:p>
      <w:pPr>
        <w:spacing w:line="240" w:lineRule="atLeas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00FF"/>
          <w:sz w:val="24"/>
          <w:szCs w:val="24"/>
        </w:rPr>
        <w:t xml:space="preserve">          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皇室东海号，看人妖，品美食,歌舞同乐HIGH翻天!</w:t>
      </w:r>
    </w:p>
    <w:p>
      <w:pPr>
        <w:spacing w:line="240" w:lineRule="atLeast"/>
        <w:rPr>
          <w:rFonts w:ascii="幼圆" w:hAnsi="楷体_GB2312" w:eastAsia="幼圆" w:cs="楷体_GB2312"/>
          <w:b/>
          <w:color w:val="0000FF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东芭乐园：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东南亚最大，最漂亮的热带园林式游乐园！</w:t>
      </w:r>
    </w:p>
    <w:p>
      <w:pPr>
        <w:spacing w:line="240" w:lineRule="atLeas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00FF"/>
          <w:sz w:val="24"/>
          <w:szCs w:val="24"/>
        </w:rPr>
        <w:t xml:space="preserve">          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欣赏历史歌舞剧;更不可错过的是憨态可掬的大象表演哦！</w:t>
      </w:r>
    </w:p>
    <w:p>
      <w:pPr>
        <w:shd w:val="clear" w:color="auto" w:fill="FFFFFF"/>
        <w:spacing w:line="280" w:lineRule="exact"/>
        <w:rPr>
          <w:rFonts w:ascii="幼圆" w:hAnsi="楷体_GB2312" w:eastAsia="幼圆" w:cs="楷体_GB2312"/>
          <w:b/>
          <w:color w:val="7030A0"/>
          <w:szCs w:val="21"/>
        </w:rPr>
      </w:pPr>
      <w:r>
        <w:rPr>
          <w:rFonts w:hint="eastAsia" w:ascii="幼圆" w:hAnsi="楷体_GB2312" w:eastAsia="幼圆" w:cs="楷体_GB2312"/>
          <w:b/>
          <w:color w:val="00B0F0"/>
          <w:szCs w:val="21"/>
        </w:rPr>
        <w:t>东芭乐园</w:t>
      </w:r>
      <w:r>
        <w:rPr>
          <w:rFonts w:ascii="幼圆" w:hAnsi="楷体_GB2312" w:eastAsia="幼圆" w:cs="楷体_GB2312"/>
          <w:b/>
          <w:color w:val="7030A0"/>
          <w:szCs w:val="21"/>
        </w:rPr>
        <w:t>位于泰国旅游胜地</w:t>
      </w:r>
      <w:r>
        <w:fldChar w:fldCharType="begin"/>
      </w:r>
      <w:r>
        <w:instrText xml:space="preserve">HYPERLINK "http://baike.baidu.com/view/103717.htm" \t "_blank" </w:instrText>
      </w:r>
      <w:r>
        <w:fldChar w:fldCharType="separate"/>
      </w:r>
      <w:r>
        <w:rPr>
          <w:rFonts w:ascii="幼圆" w:hAnsi="楷体_GB2312" w:eastAsia="幼圆" w:cs="楷体_GB2312"/>
          <w:b/>
          <w:color w:val="7030A0"/>
          <w:szCs w:val="21"/>
        </w:rPr>
        <w:t>芭堤雅</w:t>
      </w:r>
      <w:r>
        <w:fldChar w:fldCharType="end"/>
      </w:r>
      <w:r>
        <w:rPr>
          <w:rFonts w:ascii="幼圆" w:hAnsi="楷体_GB2312" w:eastAsia="幼圆" w:cs="楷体_GB2312"/>
          <w:b/>
          <w:color w:val="7030A0"/>
          <w:szCs w:val="21"/>
        </w:rPr>
        <w:t>市附近，占地甚广。园中有人工湖，水光潋滟，小河缭绕于亭台楼阁之间，树木葱笼，鸟语花香，景色如画。园中设有文化村，是集中展示泰国民族文化的场所。园内节目三大部分：一是泰国的民俗表演；二是大象表演；三是植物园。民俗歌舞很质朴、很地道，表演者就是村寨中人；大象表演格外精彩。</w:t>
      </w:r>
    </w:p>
    <w:p>
      <w:pPr>
        <w:shd w:val="clear" w:color="auto" w:fill="FFFFFF"/>
        <w:spacing w:line="360" w:lineRule="atLeast"/>
        <w:rPr>
          <w:rFonts w:ascii="幼圆" w:hAnsi="楷体_GB2312" w:eastAsia="幼圆" w:cs="楷体_GB2312"/>
          <w:b/>
          <w:color w:val="7030A0"/>
          <w:szCs w:val="21"/>
        </w:rPr>
      </w:pPr>
    </w:p>
    <w:p>
      <w:pPr>
        <w:spacing w:line="280" w:lineRule="exact"/>
        <w:rPr>
          <w:rFonts w:ascii="幼圆" w:hAnsi="楷体_GB2312" w:eastAsia="幼圆" w:cs="楷体_GB2312"/>
          <w:b/>
          <w:color w:val="0000FF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泰国风情园：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参与传统礼佛活动，放河灯，许愿祈福，天天都过泼水节！</w:t>
      </w: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经典泰式按摩：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体验90分钟的泰穴位按摩，放松身心，极致享受！</w:t>
      </w: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人妖秀表演：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耗资千万、曼谷独一无二的人妖歌舞秀表演，歌舞双绝，老少咸宜哦！</w:t>
      </w: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00B0F0"/>
          <w:sz w:val="24"/>
          <w:szCs w:val="24"/>
        </w:rPr>
        <w:t>云顶娱乐场：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缆车直达，沿途欣赏高原壮美风光，更有神秘大奖等您拿！</w:t>
      </w:r>
    </w:p>
    <w:p>
      <w:pPr>
        <w:spacing w:line="240" w:lineRule="atLeast"/>
        <w:rPr>
          <w:rFonts w:ascii="宋体" w:hAnsi="宋体"/>
          <w:b/>
          <w:spacing w:val="80"/>
          <w:sz w:val="28"/>
          <w:szCs w:val="28"/>
        </w:rPr>
      </w:pP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特别安排多道泰式美食，品味正宗泰国料理：【曼谷国际自助餐】【御厨火锅餐】【经典船餐】【巧克力火锅餐】【kingpower国际自助餐】。。 餐餐美食，挑逗你的味蕾！更有多道新马当地特色美食等您品尝。。</w:t>
      </w: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曼谷升级入住泰式五星级酒店，芭提雅入住泰式五星级酒店！</w:t>
      </w:r>
    </w:p>
    <w:p>
      <w:pPr>
        <w:spacing w:line="280" w:lineRule="exact"/>
        <w:rPr>
          <w:rFonts w:ascii="幼圆" w:hAnsi="楷体_GB2312" w:eastAsia="幼圆" w:cs="楷体_GB2312"/>
          <w:b/>
          <w:color w:val="7030A0"/>
          <w:sz w:val="24"/>
          <w:szCs w:val="24"/>
        </w:rPr>
      </w:pP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新马全程四星级酒店，免费升级一晚云顶酒店或者同级酒店，绝不入住“飞龙</w:t>
      </w:r>
      <w:r>
        <w:rPr>
          <w:rFonts w:ascii="幼圆" w:hAnsi="楷体_GB2312" w:eastAsia="幼圆" w:cs="楷体_GB2312"/>
          <w:b/>
          <w:color w:val="7030A0"/>
          <w:sz w:val="24"/>
          <w:szCs w:val="24"/>
        </w:rPr>
        <w:t>”</w:t>
      </w:r>
      <w:r>
        <w:rPr>
          <w:rFonts w:hint="eastAsia" w:ascii="幼圆" w:hAnsi="楷体_GB2312" w:eastAsia="幼圆" w:cs="楷体_GB2312"/>
          <w:b/>
          <w:color w:val="7030A0"/>
          <w:sz w:val="24"/>
          <w:szCs w:val="24"/>
        </w:rPr>
        <w:t>“八一”酒店！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团期：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> </w:t>
      </w: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10月5、7、9、14、19、20、23、、29、30日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直客价：4080元起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 xml:space="preserve">  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  <w:t>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中行特惠价：3880元起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1" o:spid="_x0000_s1047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曼谷、芭提雅、普吉岛6晚8天深度游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t>港龙航空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曼谷大皇宫，玉佛寺，五世皇宫，三大奇观，赠送泰式精油</w:t>
      </w:r>
      <w:r>
        <w:rPr>
          <w:rFonts w:ascii="微软雅黑" w:hAnsi="微软雅黑" w:eastAsia="微软雅黑" w:cs="宋体"/>
          <w:kern w:val="0"/>
          <w:sz w:val="26"/>
          <w:szCs w:val="26"/>
        </w:rPr>
        <w:t>SPA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；普吉全岛游，攀牙湾，</w:t>
      </w:r>
      <w:r>
        <w:rPr>
          <w:rFonts w:ascii="微软雅黑" w:hAnsi="微软雅黑" w:eastAsia="微软雅黑" w:cs="宋体"/>
          <w:kern w:val="0"/>
          <w:sz w:val="26"/>
          <w:szCs w:val="26"/>
        </w:rPr>
        <w:t>PP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岛，全程泰式五星酒店，舒适享受！</w:t>
      </w:r>
    </w:p>
    <w:p>
      <w:pPr>
        <w:widowControl/>
        <w:spacing w:before="75"/>
        <w:ind w:right="1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-SA"/>
        </w:rPr>
        <w:pict>
          <v:shape id="Picture 22" o:spid="_x0000_s1048" type="#_x0000_t75" style="height:25.5pt;width:25.5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9月25日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10月2、7、8、9、11、15、18、21、23、25日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直客价：5680元起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 xml:space="preserve">  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中行特惠价：5480元起</w:t>
      </w:r>
    </w:p>
    <w:p>
      <w:pPr>
        <w:widowControl/>
        <w:jc w:val="center"/>
        <w:rPr>
          <w:rFonts w:ascii="宋体" w:hAnsi="宋体" w:eastAsia="宋体" w:cs="宋体"/>
          <w:color w:val="595959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3" o:spid="_x0000_s1049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spacing w:before="75" w:after="75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  <w:t>悦色·泰国一地7日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ascii="微软雅黑" w:hAnsi="微软雅黑" w:eastAsia="微软雅黑" w:cs="宋体"/>
          <w:kern w:val="0"/>
          <w:sz w:val="26"/>
          <w:szCs w:val="26"/>
        </w:rPr>
        <w:t>每周二、五、六发团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独家推出UU岛；独家推出风尚牛排餐；独家升级一晚国际五星酒店，全程精选泰式五星酒店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9月团期：直客价：2880元起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 xml:space="preserve"> 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  <w:t>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中行特惠价：27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  <w:t>80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元起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color w:val="FF0000"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国庆期间：直客价：4080元起 中行特惠价：2980元起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4" o:spid="_x0000_s1050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spacing w:before="75" w:after="75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  <w:t>普吉岛4晚6天</w:t>
      </w:r>
    </w:p>
    <w:p>
      <w:pPr>
        <w:widowControl/>
        <w:spacing w:before="94" w:after="94"/>
        <w:jc w:val="left"/>
        <w:rPr>
          <w:rFonts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绿洲风情水果园；泰式皇家</w:t>
      </w:r>
      <w:r>
        <w:rPr>
          <w:rFonts w:ascii="微软雅黑" w:hAnsi="微软雅黑" w:eastAsia="微软雅黑" w:cs="宋体"/>
          <w:kern w:val="0"/>
          <w:sz w:val="26"/>
          <w:szCs w:val="26"/>
        </w:rPr>
        <w:t>SPA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，普吉岛一地</w:t>
      </w:r>
      <w:r>
        <w:rPr>
          <w:rFonts w:ascii="微软雅黑" w:hAnsi="微软雅黑" w:eastAsia="微软雅黑" w:cs="宋体"/>
          <w:kern w:val="0"/>
          <w:sz w:val="26"/>
          <w:szCs w:val="26"/>
        </w:rPr>
        <w:t>4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晚泰式五星酒店住宿；赠送价值</w:t>
      </w:r>
      <w:r>
        <w:rPr>
          <w:rFonts w:ascii="微软雅黑" w:hAnsi="微软雅黑" w:eastAsia="微软雅黑" w:cs="宋体"/>
          <w:kern w:val="0"/>
          <w:sz w:val="26"/>
          <w:szCs w:val="26"/>
        </w:rPr>
        <w:t>3880</w:t>
      </w:r>
      <w:r>
        <w:rPr>
          <w:rFonts w:hint="eastAsia" w:ascii="微软雅黑" w:hAnsi="微软雅黑" w:eastAsia="微软雅黑" w:cs="宋体"/>
          <w:kern w:val="0"/>
          <w:sz w:val="26"/>
          <w:szCs w:val="26"/>
        </w:rPr>
        <w:t>元自费套餐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kern w:val="0"/>
          <w:sz w:val="26"/>
          <w:szCs w:val="26"/>
        </w:rPr>
      </w:pP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9月27日 10月6、13日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直客价：4480元起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 xml:space="preserve"> 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中行特惠价：4280元起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595959"/>
          <w:kern w:val="0"/>
          <w:szCs w:val="21"/>
        </w:rPr>
      </w:pPr>
      <w:r>
        <w:rPr>
          <w:rFonts w:ascii="宋体" w:hAnsi="宋体" w:eastAsia="宋体" w:cs="宋体"/>
          <w:color w:val="595959"/>
          <w:kern w:val="0"/>
          <w:szCs w:val="21"/>
        </w:rPr>
        <w:br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5" o:spid="_x0000_s1051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spacing w:before="75" w:after="75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探秘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  <w:t>柬埔寨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6"/>
        </w:rPr>
        <w:t>6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36"/>
        </w:rPr>
        <w:t>日游特惠</w:t>
      </w:r>
    </w:p>
    <w:p>
      <w:pPr>
        <w:widowControl/>
        <w:spacing w:line="318" w:lineRule="atLeast"/>
        <w:jc w:val="left"/>
        <w:rPr>
          <w:rFonts w:ascii="微软雅黑" w:hAnsi="微软雅黑" w:eastAsia="微软雅黑" w:cs="宋体"/>
          <w:color w:val="FF0000"/>
          <w:kern w:val="0"/>
          <w:sz w:val="26"/>
          <w:szCs w:val="26"/>
        </w:rPr>
      </w:pPr>
      <w:r>
        <w:rPr>
          <w:rFonts w:ascii="宋体" w:hAnsi="宋体" w:eastAsia="宋体" w:cs="宋体"/>
          <w:kern w:val="0"/>
          <w:sz w:val="18"/>
          <w:szCs w:val="18"/>
        </w:rPr>
        <w:t>                                                             </w:t>
      </w:r>
      <w:r>
        <w:rPr>
          <w:rFonts w:ascii="微软雅黑" w:hAnsi="微软雅黑" w:eastAsia="微软雅黑" w:cs="宋体"/>
          <w:color w:val="FF0000"/>
          <w:kern w:val="0"/>
          <w:sz w:val="26"/>
          <w:szCs w:val="26"/>
        </w:rPr>
        <w:t xml:space="preserve"> </w:t>
      </w:r>
    </w:p>
    <w:p>
      <w:pPr>
        <w:widowControl/>
        <w:spacing w:line="318" w:lineRule="atLeast"/>
        <w:jc w:val="left"/>
        <w:rPr>
          <w:rFonts w:hint="eastAsia" w:ascii="微软雅黑" w:hAnsi="微软雅黑" w:eastAsia="微软雅黑" w:cs="宋体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kern w:val="0"/>
          <w:sz w:val="26"/>
          <w:szCs w:val="26"/>
        </w:rPr>
        <w:t>深度探寻世界七大奇观之一的大、小吴哥窟神秘面纱，体验吴哥古迹震撼魅力，赠送吴哥窟纪念T衫、特色遮阳草帽、团队合照、高棉补酒、柬式风味餐、东南亚风味餐+高棉民族舞蹈表演、 每天矿泉水。吴哥三日门票，全程当地四星酒店，吃好、住好、玩好。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10月3日</w:t>
      </w:r>
    </w:p>
    <w:p>
      <w:pPr>
        <w:widowControl/>
        <w:spacing w:before="94" w:after="94"/>
        <w:jc w:val="center"/>
        <w:rPr>
          <w:rFonts w:ascii="微软雅黑" w:hAnsi="微软雅黑" w:eastAsia="微软雅黑" w:cs="宋体"/>
          <w:b/>
          <w:bCs/>
          <w:kern w:val="0"/>
          <w:sz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</w:rPr>
        <w:t>直客价：6580元</w:t>
      </w:r>
      <w:r>
        <w:rPr>
          <w:rFonts w:ascii="微软雅黑" w:hAnsi="微软雅黑" w:eastAsia="微软雅黑" w:cs="宋体"/>
          <w:b/>
          <w:bCs/>
          <w:kern w:val="0"/>
          <w:sz w:val="30"/>
        </w:rPr>
        <w:t xml:space="preserve">  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0"/>
        </w:rPr>
        <w:t>中行特惠价：6380元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rect id="Rectangle 26" o:spid="_x0000_s1052" style="height:1.5pt;width:0.05pt;rotation:0f;" o:ole="f" fillcolor="#000000" filled="t" o:preferrelative="t" stroked="f" coordsize="21600,21600" o:hr="t" o:hrstd="t" o:hrnoshade="t" o:hralign="center">
            <v:imagedata gain="65536f" blacklevel="0f" gamma="0"/>
            <o:lock v:ext="edit" position="f" selection="f" grouping="f" rotation="f" cropping="f" text="f" aspectratio="f"/>
            <w10:wrap type="none"/>
            <w10:anchorlock/>
          </v:rect>
        </w:pict>
      </w:r>
    </w:p>
    <w:p>
      <w:pPr>
        <w:widowControl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30"/>
        </w:rPr>
        <w:t>详情咨询：</w:t>
      </w:r>
    </w:p>
    <w:p>
      <w:pPr>
        <w:widowControl/>
        <w:jc w:val="center"/>
        <w:rPr>
          <w:rFonts w:ascii="微软雅黑" w:hAnsi="微软雅黑" w:eastAsia="微软雅黑" w:cs="Arial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30"/>
        </w:rPr>
        <w:t>杨经理15275209777</w:t>
      </w:r>
    </w:p>
    <w:p>
      <w:pPr>
        <w:widowControl/>
        <w:jc w:val="center"/>
        <w:rPr>
          <w:rFonts w:ascii="微软雅黑" w:hAnsi="微软雅黑" w:eastAsia="微软雅黑" w:cs="Arial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30"/>
        </w:rPr>
        <w:t>宋经理17605326182</w:t>
      </w:r>
    </w:p>
    <w:p/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长城粗隶书">
    <w:altName w:val="隶书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经典特黑简">
    <w:altName w:val="黑体"/>
    <w:panose1 w:val="00000000000000000000"/>
    <w:charset w:val="86"/>
    <w:family w:val="auto"/>
    <w:pitch w:val="default"/>
    <w:sig w:usb0="A1002AEF" w:usb1="F9DF7CFB" w:usb2="0000001E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6382317">
    <w:nsid w:val="5B93556D"/>
    <w:multiLevelType w:val="multilevel"/>
    <w:tmpl w:val="5B93556D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0000003"/>
    <w:multiLevelType w:val="singleLevel"/>
    <w:tmpl w:val="00000003"/>
    <w:lvl w:ilvl="0" w:tentative="1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5363823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4056A"/>
    <w:rsid w:val="00023E9D"/>
    <w:rsid w:val="00027517"/>
    <w:rsid w:val="000379B1"/>
    <w:rsid w:val="00053854"/>
    <w:rsid w:val="00065054"/>
    <w:rsid w:val="000B32B3"/>
    <w:rsid w:val="000B3EF7"/>
    <w:rsid w:val="000F2B6E"/>
    <w:rsid w:val="00106822"/>
    <w:rsid w:val="00107C89"/>
    <w:rsid w:val="001B4EF6"/>
    <w:rsid w:val="001C63EB"/>
    <w:rsid w:val="00230993"/>
    <w:rsid w:val="002435BE"/>
    <w:rsid w:val="0025066B"/>
    <w:rsid w:val="002912FC"/>
    <w:rsid w:val="002974E4"/>
    <w:rsid w:val="00321FB5"/>
    <w:rsid w:val="003853BC"/>
    <w:rsid w:val="00424EB4"/>
    <w:rsid w:val="00451954"/>
    <w:rsid w:val="004726DD"/>
    <w:rsid w:val="00481544"/>
    <w:rsid w:val="00494201"/>
    <w:rsid w:val="004A0649"/>
    <w:rsid w:val="004B1E36"/>
    <w:rsid w:val="004E56B5"/>
    <w:rsid w:val="004F3004"/>
    <w:rsid w:val="0053265F"/>
    <w:rsid w:val="00554A4A"/>
    <w:rsid w:val="005747FA"/>
    <w:rsid w:val="005A16C3"/>
    <w:rsid w:val="006255E5"/>
    <w:rsid w:val="006266C3"/>
    <w:rsid w:val="00635F38"/>
    <w:rsid w:val="0063624B"/>
    <w:rsid w:val="0064056A"/>
    <w:rsid w:val="006800C0"/>
    <w:rsid w:val="00680B6F"/>
    <w:rsid w:val="0068132A"/>
    <w:rsid w:val="00686CC7"/>
    <w:rsid w:val="006B35E8"/>
    <w:rsid w:val="006E7FCB"/>
    <w:rsid w:val="0070217B"/>
    <w:rsid w:val="00746188"/>
    <w:rsid w:val="0077157A"/>
    <w:rsid w:val="00783520"/>
    <w:rsid w:val="007B4CF1"/>
    <w:rsid w:val="007B70C2"/>
    <w:rsid w:val="007E48F7"/>
    <w:rsid w:val="008128CA"/>
    <w:rsid w:val="00814F4A"/>
    <w:rsid w:val="00826F4E"/>
    <w:rsid w:val="008463DA"/>
    <w:rsid w:val="00857400"/>
    <w:rsid w:val="0086634B"/>
    <w:rsid w:val="0087063E"/>
    <w:rsid w:val="0087496F"/>
    <w:rsid w:val="008C17F8"/>
    <w:rsid w:val="008D7A8E"/>
    <w:rsid w:val="00911848"/>
    <w:rsid w:val="009154EA"/>
    <w:rsid w:val="0092138D"/>
    <w:rsid w:val="00942074"/>
    <w:rsid w:val="00945263"/>
    <w:rsid w:val="0095053B"/>
    <w:rsid w:val="0097561E"/>
    <w:rsid w:val="0098644F"/>
    <w:rsid w:val="009B6E6A"/>
    <w:rsid w:val="009D6D30"/>
    <w:rsid w:val="00A27DC5"/>
    <w:rsid w:val="00AB17C2"/>
    <w:rsid w:val="00AC3F01"/>
    <w:rsid w:val="00AC7FED"/>
    <w:rsid w:val="00AF5E1F"/>
    <w:rsid w:val="00B0257E"/>
    <w:rsid w:val="00B038D7"/>
    <w:rsid w:val="00B11AE3"/>
    <w:rsid w:val="00B33ECB"/>
    <w:rsid w:val="00B46AA4"/>
    <w:rsid w:val="00B60E91"/>
    <w:rsid w:val="00B705E0"/>
    <w:rsid w:val="00B803A3"/>
    <w:rsid w:val="00B84003"/>
    <w:rsid w:val="00B84A3D"/>
    <w:rsid w:val="00BE7EE7"/>
    <w:rsid w:val="00BF2393"/>
    <w:rsid w:val="00C22E46"/>
    <w:rsid w:val="00C249ED"/>
    <w:rsid w:val="00C261D9"/>
    <w:rsid w:val="00C52BCB"/>
    <w:rsid w:val="00C747AC"/>
    <w:rsid w:val="00C82452"/>
    <w:rsid w:val="00C96EC6"/>
    <w:rsid w:val="00CB0C64"/>
    <w:rsid w:val="00CB51E2"/>
    <w:rsid w:val="00CB7193"/>
    <w:rsid w:val="00D1061F"/>
    <w:rsid w:val="00D13004"/>
    <w:rsid w:val="00D16EE6"/>
    <w:rsid w:val="00D44A7C"/>
    <w:rsid w:val="00D616B8"/>
    <w:rsid w:val="00D82386"/>
    <w:rsid w:val="00DD6B66"/>
    <w:rsid w:val="00DF32B6"/>
    <w:rsid w:val="00E468BB"/>
    <w:rsid w:val="00E7236F"/>
    <w:rsid w:val="00E872EB"/>
    <w:rsid w:val="00E87753"/>
    <w:rsid w:val="00EA41E4"/>
    <w:rsid w:val="00EC7098"/>
    <w:rsid w:val="00EE56B6"/>
    <w:rsid w:val="00F60BDA"/>
    <w:rsid w:val="00F63558"/>
    <w:rsid w:val="00F74A4F"/>
    <w:rsid w:val="00F85B54"/>
    <w:rsid w:val="00F91E83"/>
    <w:rsid w:val="00FC535E"/>
    <w:rsid w:val="00FE0A48"/>
    <w:rsid w:val="38E731A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7"/>
    <w:uiPriority w:val="0"/>
    <w:pPr>
      <w:snapToGrid w:val="0"/>
      <w:ind w:right="2295" w:rightChars="2295"/>
      <w:jc w:val="center"/>
    </w:pPr>
    <w:rPr>
      <w:rFonts w:eastAsia="长城粗隶书"/>
      <w:sz w:val="36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10">
    <w:name w:val="ue_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apple-converted-space"/>
    <w:basedOn w:val="7"/>
    <w:uiPriority w:val="0"/>
    <w:rPr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6">
    <w:name w:val="Char Char1"/>
    <w:basedOn w:val="7"/>
    <w:uiPriority w:val="0"/>
    <w:rPr>
      <w:kern w:val="2"/>
      <w:sz w:val="18"/>
      <w:szCs w:val="18"/>
    </w:rPr>
  </w:style>
  <w:style w:type="character" w:customStyle="1" w:styleId="17">
    <w:name w:val="正文文本 Char"/>
    <w:basedOn w:val="7"/>
    <w:link w:val="2"/>
    <w:uiPriority w:val="0"/>
    <w:rPr>
      <w:rFonts w:eastAsia="长城粗隶书"/>
      <w:sz w:val="36"/>
    </w:rPr>
  </w:style>
  <w:style w:type="character" w:customStyle="1" w:styleId="18">
    <w:name w:val="正文文本 Char1"/>
    <w:basedOn w:val="7"/>
    <w:semiHidden/>
    <w:uiPriority w:val="99"/>
    <w:rPr/>
  </w:style>
  <w:style w:type="character" w:customStyle="1" w:styleId="19">
    <w:name w:val="Char Char11"/>
    <w:basedOn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844</Words>
  <Characters>4811</Characters>
  <Lines>40</Lines>
  <Paragraphs>11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2015-09-16T06:58:00Z</dcterms:created>
  <dc:creator>User</dc:creator>
  <cp:lastModifiedBy>Administrator</cp:lastModifiedBy>
  <dcterms:modified xsi:type="dcterms:W3CDTF">2015-09-24T09:20:47Z</dcterms:modified>
  <dc:title>精彩不断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